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9AF4C" w14:textId="37D9A180" w:rsidR="0002788D" w:rsidRDefault="00581FCD">
      <w:pPr>
        <w:spacing w:after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31584E4" wp14:editId="6E6DFDD6">
            <wp:extent cx="3216440" cy="1447874"/>
            <wp:effectExtent l="0" t="0" r="0" b="0"/>
            <wp:docPr id="2" name="Imagem 2" descr="Uma imagem contendo estrela, vidro, desenho, luz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alho-reitor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440" cy="144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ADE9" w14:textId="77777777" w:rsidR="0002788D" w:rsidRPr="00581FCD" w:rsidRDefault="00581FCD" w:rsidP="00581FCD">
      <w:pPr>
        <w:spacing w:after="120"/>
        <w:jc w:val="center"/>
        <w:rPr>
          <w:rFonts w:asciiTheme="majorHAnsi" w:eastAsia="Arial" w:hAnsiTheme="majorHAnsi" w:cstheme="majorHAnsi"/>
          <w:b/>
        </w:rPr>
      </w:pPr>
      <w:r w:rsidRPr="00581FCD">
        <w:rPr>
          <w:rFonts w:asciiTheme="majorHAnsi" w:eastAsia="Arial" w:hAnsiTheme="majorHAnsi" w:cstheme="majorHAnsi"/>
          <w:b/>
        </w:rPr>
        <w:t xml:space="preserve">EDITAL DE CHAMADA PÚBLICA </w:t>
      </w:r>
      <w:proofErr w:type="gramStart"/>
      <w:r w:rsidRPr="00581FCD">
        <w:rPr>
          <w:rFonts w:asciiTheme="majorHAnsi" w:eastAsia="Arial" w:hAnsiTheme="majorHAnsi" w:cstheme="majorHAnsi"/>
          <w:b/>
        </w:rPr>
        <w:t>-  PROEX</w:t>
      </w:r>
      <w:proofErr w:type="gramEnd"/>
      <w:r w:rsidRPr="00581FCD">
        <w:rPr>
          <w:rFonts w:asciiTheme="majorHAnsi" w:eastAsia="Arial" w:hAnsiTheme="majorHAnsi" w:cstheme="majorHAnsi"/>
          <w:b/>
        </w:rPr>
        <w:t>/PRPPG - IFES - 03/2020 - SELEÇÃO DE PROJETOS LAB IFMAKER</w:t>
      </w:r>
    </w:p>
    <w:p w14:paraId="57BA7911" w14:textId="77777777" w:rsidR="0002788D" w:rsidRPr="00581FCD" w:rsidRDefault="00581FCD" w:rsidP="00581FCD">
      <w:pPr>
        <w:spacing w:after="120"/>
        <w:jc w:val="center"/>
        <w:rPr>
          <w:rFonts w:asciiTheme="majorHAnsi" w:eastAsia="Arial" w:hAnsiTheme="majorHAnsi" w:cstheme="majorHAnsi"/>
          <w:b/>
        </w:rPr>
      </w:pPr>
      <w:r w:rsidRPr="00581FCD">
        <w:rPr>
          <w:rFonts w:asciiTheme="majorHAnsi" w:eastAsia="Arial" w:hAnsiTheme="majorHAnsi" w:cstheme="majorHAnsi"/>
          <w:b/>
        </w:rPr>
        <w:t xml:space="preserve">ANEXO II - TERMO DE COMPROMISSO </w:t>
      </w:r>
    </w:p>
    <w:p w14:paraId="27C36E93" w14:textId="77777777" w:rsidR="0002788D" w:rsidRPr="00581FCD" w:rsidRDefault="0002788D" w:rsidP="00581FCD">
      <w:pPr>
        <w:spacing w:before="28" w:after="120"/>
        <w:rPr>
          <w:rFonts w:asciiTheme="majorHAnsi" w:eastAsia="Arial" w:hAnsiTheme="majorHAnsi" w:cstheme="majorHAnsi"/>
          <w:b/>
        </w:rPr>
      </w:pPr>
    </w:p>
    <w:p w14:paraId="0F75B860" w14:textId="77777777" w:rsidR="0002788D" w:rsidRPr="00581FCD" w:rsidRDefault="00581FCD" w:rsidP="00581FCD">
      <w:pPr>
        <w:spacing w:before="28" w:after="120"/>
        <w:ind w:firstLine="7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Eu, </w:t>
      </w:r>
      <w:r w:rsidRPr="00581FCD">
        <w:rPr>
          <w:rFonts w:asciiTheme="majorHAnsi" w:eastAsia="Arial" w:hAnsiTheme="majorHAnsi" w:cstheme="majorHAnsi"/>
          <w:b/>
        </w:rPr>
        <w:t>___________________________________</w:t>
      </w:r>
      <w:r w:rsidRPr="00581FCD">
        <w:rPr>
          <w:rFonts w:asciiTheme="majorHAnsi" w:eastAsia="Arial" w:hAnsiTheme="majorHAnsi" w:cstheme="majorHAnsi"/>
        </w:rPr>
        <w:t>, SIAPE</w:t>
      </w:r>
      <w:r w:rsidRPr="00581FCD">
        <w:rPr>
          <w:rFonts w:asciiTheme="majorHAnsi" w:eastAsia="Arial" w:hAnsiTheme="majorHAnsi" w:cstheme="majorHAnsi"/>
          <w:b/>
        </w:rPr>
        <w:t>____________</w:t>
      </w:r>
      <w:r w:rsidRPr="00581FCD">
        <w:rPr>
          <w:rFonts w:asciiTheme="majorHAnsi" w:eastAsia="Arial" w:hAnsiTheme="majorHAnsi" w:cstheme="majorHAnsi"/>
        </w:rPr>
        <w:t xml:space="preserve">, na condição de representante legal da unidade </w:t>
      </w:r>
      <w:r w:rsidRPr="00581FCD">
        <w:rPr>
          <w:rFonts w:asciiTheme="majorHAnsi" w:eastAsia="Arial" w:hAnsiTheme="majorHAnsi" w:cstheme="majorHAnsi"/>
          <w:b/>
        </w:rPr>
        <w:t>____________________________</w:t>
      </w:r>
      <w:r w:rsidRPr="00581FCD">
        <w:rPr>
          <w:rFonts w:asciiTheme="majorHAnsi" w:eastAsia="Arial" w:hAnsiTheme="majorHAnsi" w:cstheme="majorHAnsi"/>
        </w:rPr>
        <w:t xml:space="preserve"> do Ifes, autorizo a apresentação do projeto desta unidade pelo/a servidor/a </w:t>
      </w:r>
      <w:r w:rsidRPr="00581FCD">
        <w:rPr>
          <w:rFonts w:asciiTheme="majorHAnsi" w:eastAsia="Arial" w:hAnsiTheme="majorHAnsi" w:cstheme="majorHAnsi"/>
          <w:b/>
        </w:rPr>
        <w:t>___________________________________________________</w:t>
      </w:r>
      <w:r w:rsidRPr="00581FCD">
        <w:rPr>
          <w:rFonts w:asciiTheme="majorHAnsi" w:eastAsia="Arial" w:hAnsiTheme="majorHAnsi" w:cstheme="majorHAnsi"/>
        </w:rPr>
        <w:t xml:space="preserve">, SIAPE </w:t>
      </w:r>
      <w:r w:rsidRPr="00581FCD">
        <w:rPr>
          <w:rFonts w:asciiTheme="majorHAnsi" w:eastAsia="Arial" w:hAnsiTheme="majorHAnsi" w:cstheme="majorHAnsi"/>
          <w:b/>
        </w:rPr>
        <w:t>__________</w:t>
      </w:r>
      <w:r w:rsidRPr="00581FCD">
        <w:rPr>
          <w:rFonts w:asciiTheme="majorHAnsi" w:eastAsia="Arial" w:hAnsiTheme="majorHAnsi" w:cstheme="majorHAnsi"/>
        </w:rPr>
        <w:t>, na condição de proponente, ao Ed</w:t>
      </w:r>
      <w:r w:rsidRPr="00581FCD">
        <w:rPr>
          <w:rFonts w:asciiTheme="majorHAnsi" w:eastAsia="Arial" w:hAnsiTheme="majorHAnsi" w:cstheme="majorHAnsi"/>
        </w:rPr>
        <w:t xml:space="preserve">ital de Chamada Pública - Proex/PRPPG - IFES - 03/2020 - Seleção de Projetos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 xml:space="preserve">. Ao conceder essa autorização, declaro ciência dos compromissos expressos no Edital n°35/2020 SETEC/MEC – Apoio à criação dos laboratórios de prototipagem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IFMarker</w:t>
      </w:r>
      <w:proofErr w:type="spellEnd"/>
      <w:r w:rsidRPr="00581FCD">
        <w:rPr>
          <w:rFonts w:asciiTheme="majorHAnsi" w:eastAsia="Arial" w:hAnsiTheme="majorHAnsi" w:cstheme="majorHAnsi"/>
        </w:rPr>
        <w:t xml:space="preserve"> na Rede Federal de Educação Profissional Científica e Tecnológica, publicado no DOU n°96 de 21/05/2020, me comprometendo, caso o projeto seja aprovado para financiamento no certame nacional, a:</w:t>
      </w:r>
    </w:p>
    <w:p w14:paraId="322EEC7B" w14:textId="77777777" w:rsidR="0002788D" w:rsidRPr="00581FCD" w:rsidRDefault="00581FCD" w:rsidP="00581FCD">
      <w:pPr>
        <w:numPr>
          <w:ilvl w:val="0"/>
          <w:numId w:val="2"/>
        </w:numPr>
        <w:spacing w:before="28"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>manifestar interesse em participar da “Intenção de Registro d</w:t>
      </w:r>
      <w:r w:rsidRPr="00581FCD">
        <w:rPr>
          <w:rFonts w:asciiTheme="majorHAnsi" w:eastAsia="Arial" w:hAnsiTheme="majorHAnsi" w:cstheme="majorHAnsi"/>
        </w:rPr>
        <w:t xml:space="preserve">e </w:t>
      </w:r>
      <w:proofErr w:type="spellStart"/>
      <w:r w:rsidRPr="00581FCD">
        <w:rPr>
          <w:rFonts w:asciiTheme="majorHAnsi" w:eastAsia="Arial" w:hAnsiTheme="majorHAnsi" w:cstheme="majorHAnsi"/>
        </w:rPr>
        <w:t>PreçoIRP</w:t>
      </w:r>
      <w:proofErr w:type="spellEnd"/>
      <w:r w:rsidRPr="00581FCD">
        <w:rPr>
          <w:rFonts w:asciiTheme="majorHAnsi" w:eastAsia="Arial" w:hAnsiTheme="majorHAnsi" w:cstheme="majorHAnsi"/>
        </w:rPr>
        <w:t xml:space="preserve">”, a ser constituída para suportar o projeto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 xml:space="preserve"> nacionalmente, observando os prazos e procedimentos necessários;</w:t>
      </w:r>
    </w:p>
    <w:p w14:paraId="4D32E79A" w14:textId="77777777" w:rsidR="0002788D" w:rsidRPr="00581FCD" w:rsidRDefault="00581FCD" w:rsidP="00581FCD">
      <w:pPr>
        <w:numPr>
          <w:ilvl w:val="0"/>
          <w:numId w:val="2"/>
        </w:numPr>
        <w:spacing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providenciar a aquisição, com os recursos a serem descentralizados pela </w:t>
      </w:r>
      <w:proofErr w:type="spellStart"/>
      <w:r w:rsidRPr="00581FCD">
        <w:rPr>
          <w:rFonts w:asciiTheme="majorHAnsi" w:eastAsia="Arial" w:hAnsiTheme="majorHAnsi" w:cstheme="majorHAnsi"/>
        </w:rPr>
        <w:t>Setec</w:t>
      </w:r>
      <w:proofErr w:type="spellEnd"/>
      <w:r w:rsidRPr="00581FCD">
        <w:rPr>
          <w:rFonts w:asciiTheme="majorHAnsi" w:eastAsia="Arial" w:hAnsiTheme="majorHAnsi" w:cstheme="majorHAnsi"/>
        </w:rPr>
        <w:t>/MEC, dos equipamentos especificados no projeto apr</w:t>
      </w:r>
      <w:r w:rsidRPr="00581FCD">
        <w:rPr>
          <w:rFonts w:asciiTheme="majorHAnsi" w:eastAsia="Arial" w:hAnsiTheme="majorHAnsi" w:cstheme="majorHAnsi"/>
        </w:rPr>
        <w:t>esentado;</w:t>
      </w:r>
    </w:p>
    <w:p w14:paraId="34EBCC46" w14:textId="77777777" w:rsidR="0002788D" w:rsidRPr="00581FCD" w:rsidRDefault="00581FCD" w:rsidP="00581FCD">
      <w:pPr>
        <w:numPr>
          <w:ilvl w:val="0"/>
          <w:numId w:val="2"/>
        </w:numPr>
        <w:spacing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providenciar a instalação do(s)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>, deixando-o em condição de uso em no máximo 4 (quatro) meses após a entrega de todos os equipamentos pelos fornecedores;</w:t>
      </w:r>
    </w:p>
    <w:p w14:paraId="55085E4A" w14:textId="77777777" w:rsidR="0002788D" w:rsidRPr="00581FCD" w:rsidRDefault="00581FCD" w:rsidP="00581FCD">
      <w:pPr>
        <w:numPr>
          <w:ilvl w:val="0"/>
          <w:numId w:val="2"/>
        </w:numPr>
        <w:spacing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providenciar a aquisição de todo o mobiliário necessário para a instalação do(s)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>, de acordo com o projeto apresentado;</w:t>
      </w:r>
    </w:p>
    <w:p w14:paraId="3D1613F3" w14:textId="77777777" w:rsidR="0002788D" w:rsidRPr="00581FCD" w:rsidRDefault="00581FCD" w:rsidP="00581FCD">
      <w:pPr>
        <w:numPr>
          <w:ilvl w:val="0"/>
          <w:numId w:val="2"/>
        </w:numPr>
        <w:spacing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>garantir os recursos de custeio, se necessário empregando recursos próprios, para a aquisição do material de consumo necessár</w:t>
      </w:r>
      <w:r w:rsidRPr="00581FCD">
        <w:rPr>
          <w:rFonts w:asciiTheme="majorHAnsi" w:eastAsia="Arial" w:hAnsiTheme="majorHAnsi" w:cstheme="majorHAnsi"/>
        </w:rPr>
        <w:t xml:space="preserve">io ao pleno funcionamento do(s)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 xml:space="preserve"> instalados, conforme as metas estabelecidas no projeto;</w:t>
      </w:r>
    </w:p>
    <w:p w14:paraId="13082DAB" w14:textId="77777777" w:rsidR="0002788D" w:rsidRPr="00581FCD" w:rsidRDefault="00581FCD" w:rsidP="00581FCD">
      <w:pPr>
        <w:numPr>
          <w:ilvl w:val="0"/>
          <w:numId w:val="2"/>
        </w:numPr>
        <w:spacing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incentivar a capacitação dos servidores da(s) unidade(s) que receber(em) o(s)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 xml:space="preserve"> por meio dos dois cursos que serão oferecidos pelo IFES na modalid</w:t>
      </w:r>
      <w:r w:rsidRPr="00581FCD">
        <w:rPr>
          <w:rFonts w:asciiTheme="majorHAnsi" w:eastAsia="Arial" w:hAnsiTheme="majorHAnsi" w:cstheme="majorHAnsi"/>
        </w:rPr>
        <w:t xml:space="preserve">ade a Distância, modelo MOOC, no âmbito do projeto “Formação de Educadores para Atuarem em Espaços </w:t>
      </w:r>
      <w:proofErr w:type="spellStart"/>
      <w:r w:rsidRPr="00581FCD">
        <w:rPr>
          <w:rFonts w:asciiTheme="majorHAnsi" w:eastAsia="Arial" w:hAnsiTheme="majorHAnsi" w:cstheme="majorHAnsi"/>
        </w:rPr>
        <w:t>Maker</w:t>
      </w:r>
      <w:proofErr w:type="spellEnd"/>
      <w:r w:rsidRPr="00581FCD">
        <w:rPr>
          <w:rFonts w:asciiTheme="majorHAnsi" w:eastAsia="Arial" w:hAnsiTheme="majorHAnsi" w:cstheme="majorHAnsi"/>
        </w:rPr>
        <w:t xml:space="preserve">”, quais sejam: Introdução a Cultura </w:t>
      </w:r>
      <w:proofErr w:type="spellStart"/>
      <w:r w:rsidRPr="00581FCD">
        <w:rPr>
          <w:rFonts w:asciiTheme="majorHAnsi" w:eastAsia="Arial" w:hAnsiTheme="majorHAnsi" w:cstheme="majorHAnsi"/>
        </w:rPr>
        <w:t>Maker</w:t>
      </w:r>
      <w:proofErr w:type="spellEnd"/>
      <w:r w:rsidRPr="00581FCD">
        <w:rPr>
          <w:rFonts w:asciiTheme="majorHAnsi" w:eastAsia="Arial" w:hAnsiTheme="majorHAnsi" w:cstheme="majorHAnsi"/>
        </w:rPr>
        <w:t xml:space="preserve"> para Educadores e Aprendizagem Baseada em Projetos em Espaços </w:t>
      </w:r>
      <w:proofErr w:type="spellStart"/>
      <w:r w:rsidRPr="00581FCD">
        <w:rPr>
          <w:rFonts w:asciiTheme="majorHAnsi" w:eastAsia="Arial" w:hAnsiTheme="majorHAnsi" w:cstheme="majorHAnsi"/>
        </w:rPr>
        <w:t>Maker</w:t>
      </w:r>
      <w:proofErr w:type="spellEnd"/>
      <w:r w:rsidRPr="00581FCD">
        <w:rPr>
          <w:rFonts w:asciiTheme="majorHAnsi" w:eastAsia="Arial" w:hAnsiTheme="majorHAnsi" w:cstheme="majorHAnsi"/>
        </w:rPr>
        <w:t>;</w:t>
      </w:r>
    </w:p>
    <w:p w14:paraId="3BCCAB2C" w14:textId="77777777" w:rsidR="0002788D" w:rsidRPr="00581FCD" w:rsidRDefault="00581FCD" w:rsidP="00581FCD">
      <w:pPr>
        <w:numPr>
          <w:ilvl w:val="0"/>
          <w:numId w:val="2"/>
        </w:numPr>
        <w:spacing w:after="1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nomear a equipe gestora de cada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</w:t>
      </w:r>
      <w:r w:rsidRPr="00581FCD">
        <w:rPr>
          <w:rFonts w:asciiTheme="majorHAnsi" w:eastAsia="Arial" w:hAnsiTheme="majorHAnsi" w:cstheme="majorHAnsi"/>
        </w:rPr>
        <w:t>ker</w:t>
      </w:r>
      <w:proofErr w:type="spellEnd"/>
      <w:r w:rsidRPr="00581FCD">
        <w:rPr>
          <w:rFonts w:asciiTheme="majorHAnsi" w:eastAsia="Arial" w:hAnsiTheme="majorHAnsi" w:cstheme="majorHAnsi"/>
        </w:rPr>
        <w:t xml:space="preserve"> que será implementado conforme os requisitos abaixo:</w:t>
      </w:r>
    </w:p>
    <w:p w14:paraId="35CF9DB6" w14:textId="77777777" w:rsidR="0002788D" w:rsidRPr="00581FCD" w:rsidRDefault="00581FCD" w:rsidP="00581FCD">
      <w:pPr>
        <w:numPr>
          <w:ilvl w:val="0"/>
          <w:numId w:val="1"/>
        </w:numPr>
        <w:spacing w:after="120"/>
        <w:ind w:left="1133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>cada equipe gestora deverá contar, no mínimo, com o seguinte quadro de pessoal: 03 (três) servidores efetivos com formação superior em diferentes áreas do conhecimento, sendo que um destes servidores</w:t>
      </w:r>
      <w:r w:rsidRPr="00581FCD">
        <w:rPr>
          <w:rFonts w:asciiTheme="majorHAnsi" w:eastAsia="Arial" w:hAnsiTheme="majorHAnsi" w:cstheme="majorHAnsi"/>
        </w:rPr>
        <w:t xml:space="preserve"> será o coordenador do laboratório;06 (seis) discentes regularmente matriculados em 2020, </w:t>
      </w:r>
      <w:r w:rsidRPr="00581FCD">
        <w:rPr>
          <w:rFonts w:asciiTheme="majorHAnsi" w:eastAsia="Arial" w:hAnsiTheme="majorHAnsi" w:cstheme="majorHAnsi"/>
        </w:rPr>
        <w:lastRenderedPageBreak/>
        <w:t>preferencialmente em cursos distintos, garantida a presença de alunos de Cursos Técnicos de Nível Médio e Cursos de Graduação, quando ofertados pela unidade acadêmica</w:t>
      </w:r>
      <w:r w:rsidRPr="00581FCD">
        <w:rPr>
          <w:rFonts w:asciiTheme="majorHAnsi" w:eastAsia="Arial" w:hAnsiTheme="majorHAnsi" w:cstheme="majorHAnsi"/>
        </w:rPr>
        <w:t xml:space="preserve"> que receberá o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 xml:space="preserve"> solicitado no projeto; 01 (um) estagiário;</w:t>
      </w:r>
    </w:p>
    <w:p w14:paraId="78E22A14" w14:textId="77777777" w:rsidR="0002788D" w:rsidRPr="00581FCD" w:rsidRDefault="00581FCD" w:rsidP="00581FCD">
      <w:pPr>
        <w:numPr>
          <w:ilvl w:val="0"/>
          <w:numId w:val="1"/>
        </w:numPr>
        <w:spacing w:after="120"/>
        <w:ind w:left="1133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a equipe gestora deverá estar organizada de forma a garantir, no mínimo, o funcionamento do(s) </w:t>
      </w:r>
      <w:proofErr w:type="spellStart"/>
      <w:r w:rsidRPr="00581FCD">
        <w:rPr>
          <w:rFonts w:asciiTheme="majorHAnsi" w:eastAsia="Arial" w:hAnsiTheme="majorHAnsi" w:cstheme="majorHAnsi"/>
        </w:rPr>
        <w:t>Lab</w:t>
      </w:r>
      <w:proofErr w:type="spellEnd"/>
      <w:r w:rsidRPr="00581FCD">
        <w:rPr>
          <w:rFonts w:asciiTheme="majorHAnsi" w:eastAsia="Arial" w:hAnsiTheme="majorHAnsi" w:cstheme="majorHAnsi"/>
        </w:rPr>
        <w:t xml:space="preserve"> </w:t>
      </w:r>
      <w:proofErr w:type="spellStart"/>
      <w:r w:rsidRPr="00581FCD">
        <w:rPr>
          <w:rFonts w:asciiTheme="majorHAnsi" w:eastAsia="Arial" w:hAnsiTheme="majorHAnsi" w:cstheme="majorHAnsi"/>
        </w:rPr>
        <w:t>IFMaker</w:t>
      </w:r>
      <w:proofErr w:type="spellEnd"/>
      <w:r w:rsidRPr="00581FCD">
        <w:rPr>
          <w:rFonts w:asciiTheme="majorHAnsi" w:eastAsia="Arial" w:hAnsiTheme="majorHAnsi" w:cstheme="majorHAnsi"/>
        </w:rPr>
        <w:t xml:space="preserve"> de segunda a sexta, em 02 turnos diários, podendo seu expediente ser compartil</w:t>
      </w:r>
      <w:r w:rsidRPr="00581FCD">
        <w:rPr>
          <w:rFonts w:asciiTheme="majorHAnsi" w:eastAsia="Arial" w:hAnsiTheme="majorHAnsi" w:cstheme="majorHAnsi"/>
        </w:rPr>
        <w:t>hado com outras estruturas de inovação da instituição como NIT, Empresas Juniores, ou estruturas congêneres;</w:t>
      </w:r>
    </w:p>
    <w:p w14:paraId="17752EBD" w14:textId="77777777" w:rsidR="0002788D" w:rsidRPr="00581FCD" w:rsidRDefault="00581FCD" w:rsidP="00581FCD">
      <w:pPr>
        <w:numPr>
          <w:ilvl w:val="0"/>
          <w:numId w:val="1"/>
        </w:numPr>
        <w:spacing w:after="120"/>
        <w:ind w:left="1133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>toda a equipe gestora deverá ser capacitada por meio dos cursos que serão oferecidos pelo IFES na modalidade a Distância, modelo MOOC, no âmbito do</w:t>
      </w:r>
      <w:r w:rsidRPr="00581FCD">
        <w:rPr>
          <w:rFonts w:asciiTheme="majorHAnsi" w:eastAsia="Arial" w:hAnsiTheme="majorHAnsi" w:cstheme="majorHAnsi"/>
        </w:rPr>
        <w:t xml:space="preserve"> projeto “Formação de Educadores para Atuarem em Espaços </w:t>
      </w:r>
      <w:proofErr w:type="spellStart"/>
      <w:r w:rsidRPr="00581FCD">
        <w:rPr>
          <w:rFonts w:asciiTheme="majorHAnsi" w:eastAsia="Arial" w:hAnsiTheme="majorHAnsi" w:cstheme="majorHAnsi"/>
        </w:rPr>
        <w:t>Maker</w:t>
      </w:r>
      <w:proofErr w:type="spellEnd"/>
      <w:r w:rsidRPr="00581FCD">
        <w:rPr>
          <w:rFonts w:asciiTheme="majorHAnsi" w:eastAsia="Arial" w:hAnsiTheme="majorHAnsi" w:cstheme="majorHAnsi"/>
        </w:rPr>
        <w:t>”;</w:t>
      </w:r>
    </w:p>
    <w:p w14:paraId="058ECAAD" w14:textId="77777777" w:rsidR="0002788D" w:rsidRPr="00581FCD" w:rsidRDefault="00581FCD" w:rsidP="00581FCD">
      <w:pPr>
        <w:numPr>
          <w:ilvl w:val="0"/>
          <w:numId w:val="1"/>
        </w:numPr>
        <w:spacing w:after="120"/>
        <w:ind w:left="1133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 xml:space="preserve">os servidores que compõem a equipe </w:t>
      </w:r>
      <w:proofErr w:type="gramStart"/>
      <w:r w:rsidRPr="00581FCD">
        <w:rPr>
          <w:rFonts w:asciiTheme="majorHAnsi" w:eastAsia="Arial" w:hAnsiTheme="majorHAnsi" w:cstheme="majorHAnsi"/>
        </w:rPr>
        <w:t>gestora deverão</w:t>
      </w:r>
      <w:proofErr w:type="gramEnd"/>
      <w:r w:rsidRPr="00581FCD">
        <w:rPr>
          <w:rFonts w:asciiTheme="majorHAnsi" w:eastAsia="Arial" w:hAnsiTheme="majorHAnsi" w:cstheme="majorHAnsi"/>
        </w:rPr>
        <w:t xml:space="preserve"> ser nomeados por portaria do dirigente da unidade acadêmica onde será instalado o Laboratório.</w:t>
      </w:r>
    </w:p>
    <w:p w14:paraId="5202034C" w14:textId="77777777" w:rsidR="0002788D" w:rsidRPr="00581FCD" w:rsidRDefault="00581FCD" w:rsidP="00581FCD">
      <w:pPr>
        <w:spacing w:before="28" w:after="120"/>
        <w:ind w:firstLine="720"/>
        <w:jc w:val="both"/>
        <w:rPr>
          <w:rFonts w:asciiTheme="majorHAnsi" w:eastAsia="Arial" w:hAnsiTheme="majorHAnsi" w:cstheme="majorHAnsi"/>
        </w:rPr>
      </w:pPr>
      <w:r w:rsidRPr="00581FCD">
        <w:rPr>
          <w:rFonts w:asciiTheme="majorHAnsi" w:eastAsia="Arial" w:hAnsiTheme="majorHAnsi" w:cstheme="majorHAnsi"/>
        </w:rPr>
        <w:t>Sendo verdade, firmo e dou fé:</w:t>
      </w:r>
    </w:p>
    <w:p w14:paraId="32455A25" w14:textId="77777777" w:rsidR="0002788D" w:rsidRPr="00581FCD" w:rsidRDefault="0002788D" w:rsidP="00581FCD">
      <w:pPr>
        <w:spacing w:before="28" w:after="120"/>
        <w:rPr>
          <w:rFonts w:asciiTheme="majorHAnsi" w:eastAsia="Arial" w:hAnsiTheme="majorHAnsi" w:cstheme="majorHAnsi"/>
        </w:rPr>
      </w:pPr>
    </w:p>
    <w:p w14:paraId="29A0079F" w14:textId="77777777" w:rsidR="0002788D" w:rsidRDefault="00581FCD" w:rsidP="00581FCD">
      <w:pPr>
        <w:spacing w:before="28" w:after="120"/>
        <w:jc w:val="center"/>
        <w:rPr>
          <w:rFonts w:ascii="Arial" w:eastAsia="Arial" w:hAnsi="Arial" w:cs="Arial"/>
          <w:sz w:val="20"/>
          <w:szCs w:val="20"/>
        </w:rPr>
      </w:pPr>
      <w:r w:rsidRPr="00581FCD">
        <w:rPr>
          <w:rFonts w:asciiTheme="majorHAnsi" w:eastAsia="Arial" w:hAnsiTheme="majorHAnsi" w:cstheme="majorHAnsi"/>
        </w:rPr>
        <w:t>ASSINADO E DA</w:t>
      </w:r>
      <w:r w:rsidRPr="00581FCD">
        <w:rPr>
          <w:rFonts w:asciiTheme="majorHAnsi" w:eastAsia="Arial" w:hAnsiTheme="majorHAnsi" w:cstheme="majorHAnsi"/>
        </w:rPr>
        <w:t>TADO ELETRONICAMENTE</w:t>
      </w:r>
    </w:p>
    <w:sectPr w:rsidR="0002788D" w:rsidSect="00581FCD">
      <w:pgSz w:w="11906" w:h="16838"/>
      <w:pgMar w:top="1134" w:right="851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02ACD"/>
    <w:multiLevelType w:val="multilevel"/>
    <w:tmpl w:val="7B6AFD9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5FE2347C"/>
    <w:multiLevelType w:val="multilevel"/>
    <w:tmpl w:val="71265F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8D"/>
    <w:rsid w:val="0002788D"/>
    <w:rsid w:val="005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746F"/>
  <w15:docId w15:val="{3BECC8BD-4A0B-407C-8169-B751DE2E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Beatriz Toso</cp:lastModifiedBy>
  <cp:revision>2</cp:revision>
  <dcterms:created xsi:type="dcterms:W3CDTF">2020-06-02T00:09:00Z</dcterms:created>
  <dcterms:modified xsi:type="dcterms:W3CDTF">2020-06-02T00:10:00Z</dcterms:modified>
</cp:coreProperties>
</file>